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562"/>
        <w:gridCol w:w="4253"/>
      </w:tblGrid>
      <w:tr w:rsidR="004A2091" w:rsidRPr="00375391" w14:paraId="1FFE0732" w14:textId="77777777" w:rsidTr="007643FE">
        <w:tc>
          <w:tcPr>
            <w:tcW w:w="5103" w:type="dxa"/>
            <w:gridSpan w:val="2"/>
          </w:tcPr>
          <w:p w14:paraId="26BBB14D" w14:textId="77777777" w:rsidR="004A2091" w:rsidRPr="00375391" w:rsidRDefault="004A2091" w:rsidP="006A47BE">
            <w:pPr>
              <w:spacing w:line="269" w:lineRule="auto"/>
              <w:ind w:left="0" w:firstLine="0"/>
              <w:contextualSpacing/>
            </w:pPr>
            <w:r w:rsidRPr="00375391">
              <w:t>TỈNH ĐOÀN THỪA THIÊN HUẾ</w:t>
            </w:r>
          </w:p>
          <w:p w14:paraId="6A9084BC" w14:textId="77777777" w:rsidR="004A2091" w:rsidRPr="00375391" w:rsidRDefault="004A2091" w:rsidP="006A47BE">
            <w:pPr>
              <w:spacing w:line="269" w:lineRule="auto"/>
              <w:ind w:left="0" w:firstLine="0"/>
              <w:contextualSpacing/>
              <w:rPr>
                <w:b/>
                <w:bCs/>
              </w:rPr>
            </w:pPr>
            <w:r w:rsidRPr="00375391">
              <w:rPr>
                <w:b/>
                <w:bCs/>
              </w:rPr>
              <w:t>TRUNG TÂM HĐ THANH THIẾU NHI</w:t>
            </w:r>
          </w:p>
          <w:p w14:paraId="17332F37" w14:textId="724B73F8" w:rsidR="004A2091" w:rsidRPr="007643FE" w:rsidRDefault="004A2091" w:rsidP="006A47BE">
            <w:pPr>
              <w:spacing w:line="269" w:lineRule="auto"/>
              <w:ind w:left="0" w:firstLine="0"/>
              <w:contextualSpacing/>
              <w:rPr>
                <w:b/>
                <w:bCs/>
              </w:rPr>
            </w:pPr>
            <w:r w:rsidRPr="00375391">
              <w:rPr>
                <w:b/>
                <w:bCs/>
              </w:rPr>
              <w:t>***</w:t>
            </w:r>
          </w:p>
        </w:tc>
        <w:tc>
          <w:tcPr>
            <w:tcW w:w="4253" w:type="dxa"/>
          </w:tcPr>
          <w:p w14:paraId="6E8237F0" w14:textId="77777777" w:rsidR="004A2091" w:rsidRDefault="004A2091" w:rsidP="006A47BE">
            <w:pPr>
              <w:spacing w:line="269" w:lineRule="auto"/>
              <w:ind w:left="0" w:firstLine="0"/>
              <w:contextualSpacing/>
              <w:rPr>
                <w:b/>
                <w:bCs/>
                <w:sz w:val="30"/>
                <w:szCs w:val="30"/>
                <w:u w:val="single"/>
              </w:rPr>
            </w:pPr>
            <w:r w:rsidRPr="00375391">
              <w:rPr>
                <w:b/>
                <w:bCs/>
                <w:sz w:val="30"/>
                <w:szCs w:val="30"/>
                <w:u w:val="single"/>
              </w:rPr>
              <w:t>ĐOÀN TNCS HỒ CHÍ MINH</w:t>
            </w:r>
          </w:p>
          <w:p w14:paraId="21A70881" w14:textId="33DEF1A1" w:rsidR="007643FE" w:rsidRPr="00375391" w:rsidRDefault="007643FE" w:rsidP="006A47BE">
            <w:pPr>
              <w:spacing w:line="269" w:lineRule="auto"/>
              <w:ind w:left="0" w:firstLine="0"/>
              <w:contextualSpacing/>
              <w:rPr>
                <w:b/>
                <w:bCs/>
                <w:sz w:val="30"/>
                <w:szCs w:val="30"/>
                <w:u w:val="single"/>
              </w:rPr>
            </w:pPr>
          </w:p>
        </w:tc>
      </w:tr>
      <w:tr w:rsidR="007643FE" w:rsidRPr="00375391" w14:paraId="303DDE15" w14:textId="77777777" w:rsidTr="00B04224">
        <w:tc>
          <w:tcPr>
            <w:tcW w:w="4541" w:type="dxa"/>
          </w:tcPr>
          <w:p w14:paraId="5BEA5B38" w14:textId="7F406997" w:rsidR="007643FE" w:rsidRPr="00375391" w:rsidRDefault="007643FE" w:rsidP="006A47BE">
            <w:pPr>
              <w:spacing w:line="269" w:lineRule="auto"/>
              <w:ind w:left="0" w:firstLine="0"/>
              <w:contextualSpacing/>
            </w:pPr>
            <w:r w:rsidRPr="00375391">
              <w:t xml:space="preserve">Số:  </w:t>
            </w:r>
            <w:r w:rsidR="00B04224">
              <w:t>03</w:t>
            </w:r>
            <w:r w:rsidRPr="00375391">
              <w:t>-KH/TĐTN-TTN</w:t>
            </w:r>
          </w:p>
        </w:tc>
        <w:tc>
          <w:tcPr>
            <w:tcW w:w="4815" w:type="dxa"/>
            <w:gridSpan w:val="2"/>
          </w:tcPr>
          <w:p w14:paraId="48BA5AE5" w14:textId="6AEFC32B" w:rsidR="007643FE" w:rsidRPr="00375391" w:rsidRDefault="007643FE" w:rsidP="006A47BE">
            <w:pPr>
              <w:spacing w:line="269" w:lineRule="auto"/>
              <w:ind w:left="0" w:firstLine="0"/>
              <w:contextualSpacing/>
              <w:rPr>
                <w:b/>
                <w:bCs/>
                <w:sz w:val="30"/>
                <w:szCs w:val="30"/>
                <w:u w:val="single"/>
              </w:rPr>
            </w:pPr>
            <w:r w:rsidRPr="00375391">
              <w:rPr>
                <w:i/>
                <w:iCs/>
                <w:sz w:val="26"/>
                <w:szCs w:val="26"/>
              </w:rPr>
              <w:t xml:space="preserve">Thành phố Huế, ngày </w:t>
            </w:r>
            <w:r w:rsidR="00B04224">
              <w:rPr>
                <w:i/>
                <w:iCs/>
                <w:sz w:val="26"/>
                <w:szCs w:val="26"/>
              </w:rPr>
              <w:t>02</w:t>
            </w:r>
            <w:r w:rsidRPr="00375391">
              <w:rPr>
                <w:i/>
                <w:iCs/>
                <w:sz w:val="26"/>
                <w:szCs w:val="26"/>
              </w:rPr>
              <w:t xml:space="preserve"> tháng</w:t>
            </w:r>
            <w:r w:rsidR="00B04224">
              <w:rPr>
                <w:i/>
                <w:iCs/>
                <w:sz w:val="26"/>
                <w:szCs w:val="26"/>
              </w:rPr>
              <w:t xml:space="preserve"> 02</w:t>
            </w:r>
            <w:r w:rsidRPr="00375391">
              <w:rPr>
                <w:i/>
                <w:iCs/>
                <w:sz w:val="26"/>
                <w:szCs w:val="26"/>
              </w:rPr>
              <w:t xml:space="preserve"> năm 2023</w:t>
            </w:r>
          </w:p>
        </w:tc>
      </w:tr>
    </w:tbl>
    <w:p w14:paraId="4209C2B5" w14:textId="7B2B77B8" w:rsidR="00333D1E" w:rsidRPr="00375391" w:rsidRDefault="00333D1E" w:rsidP="007643FE">
      <w:pPr>
        <w:spacing w:line="269" w:lineRule="auto"/>
        <w:contextualSpacing/>
        <w:jc w:val="right"/>
        <w:rPr>
          <w:i/>
          <w:iCs/>
          <w:sz w:val="26"/>
          <w:szCs w:val="26"/>
        </w:rPr>
      </w:pPr>
      <w:r w:rsidRPr="00375391">
        <w:tab/>
      </w:r>
    </w:p>
    <w:p w14:paraId="31351A67" w14:textId="3B1BF4D5" w:rsidR="00333D1E" w:rsidRPr="00375391" w:rsidRDefault="00333D1E" w:rsidP="006A47BE">
      <w:pPr>
        <w:spacing w:line="269" w:lineRule="auto"/>
        <w:contextualSpacing/>
        <w:rPr>
          <w:b/>
          <w:bCs/>
          <w:sz w:val="32"/>
          <w:szCs w:val="32"/>
        </w:rPr>
      </w:pPr>
      <w:r w:rsidRPr="00375391">
        <w:rPr>
          <w:b/>
          <w:bCs/>
          <w:sz w:val="32"/>
          <w:szCs w:val="32"/>
        </w:rPr>
        <w:t xml:space="preserve">KẾ HOẠCH </w:t>
      </w:r>
    </w:p>
    <w:p w14:paraId="3A8C5AAF" w14:textId="5E761469" w:rsidR="00333D1E" w:rsidRPr="00375391" w:rsidRDefault="00333D1E" w:rsidP="006A47BE">
      <w:pPr>
        <w:spacing w:line="269" w:lineRule="auto"/>
        <w:contextualSpacing/>
        <w:rPr>
          <w:b/>
          <w:bCs/>
          <w:szCs w:val="28"/>
        </w:rPr>
      </w:pPr>
      <w:r w:rsidRPr="00375391">
        <w:rPr>
          <w:b/>
          <w:bCs/>
          <w:szCs w:val="28"/>
        </w:rPr>
        <w:t>Tổ chức Chương trình truyền thông ph</w:t>
      </w:r>
      <w:r w:rsidR="00B1798A" w:rsidRPr="00375391">
        <w:rPr>
          <w:b/>
          <w:bCs/>
          <w:szCs w:val="28"/>
        </w:rPr>
        <w:t>òng</w:t>
      </w:r>
      <w:r w:rsidR="003105FD">
        <w:rPr>
          <w:b/>
          <w:bCs/>
          <w:szCs w:val="28"/>
        </w:rPr>
        <w:t>,</w:t>
      </w:r>
      <w:r w:rsidR="00B1798A" w:rsidRPr="00375391">
        <w:rPr>
          <w:b/>
          <w:bCs/>
          <w:szCs w:val="28"/>
        </w:rPr>
        <w:t xml:space="preserve"> chống</w:t>
      </w:r>
      <w:r w:rsidR="004C116E" w:rsidRPr="00375391">
        <w:rPr>
          <w:b/>
          <w:bCs/>
          <w:szCs w:val="28"/>
        </w:rPr>
        <w:t xml:space="preserve"> </w:t>
      </w:r>
      <w:r w:rsidR="00B1798A" w:rsidRPr="00375391">
        <w:rPr>
          <w:b/>
          <w:bCs/>
          <w:szCs w:val="28"/>
        </w:rPr>
        <w:t xml:space="preserve">đuối nước cho </w:t>
      </w:r>
      <w:r w:rsidR="00092A4A">
        <w:rPr>
          <w:b/>
          <w:bCs/>
          <w:szCs w:val="28"/>
        </w:rPr>
        <w:t>trẻ em</w:t>
      </w:r>
      <w:r w:rsidR="00B1798A" w:rsidRPr="00375391">
        <w:rPr>
          <w:b/>
          <w:bCs/>
          <w:szCs w:val="28"/>
        </w:rPr>
        <w:t xml:space="preserve"> năm 2023</w:t>
      </w:r>
    </w:p>
    <w:p w14:paraId="7527D7D0" w14:textId="77777777" w:rsidR="00856D69" w:rsidRPr="00375391" w:rsidRDefault="00856D69" w:rsidP="006A47BE">
      <w:pPr>
        <w:spacing w:line="269" w:lineRule="auto"/>
        <w:contextualSpacing/>
        <w:rPr>
          <w:b/>
          <w:bCs/>
          <w:szCs w:val="28"/>
        </w:rPr>
      </w:pPr>
    </w:p>
    <w:p w14:paraId="0A960402" w14:textId="3E80FBE1" w:rsidR="004C116E" w:rsidRPr="00375391" w:rsidRDefault="00856D69" w:rsidP="006A47BE">
      <w:pPr>
        <w:spacing w:line="269" w:lineRule="auto"/>
        <w:ind w:firstLine="567"/>
        <w:contextualSpacing/>
        <w:jc w:val="both"/>
        <w:rPr>
          <w:color w:val="000000"/>
          <w:szCs w:val="28"/>
          <w:shd w:val="clear" w:color="auto" w:fill="FFFFFF"/>
        </w:rPr>
      </w:pPr>
      <w:r w:rsidRPr="00375391">
        <w:rPr>
          <w:szCs w:val="28"/>
        </w:rPr>
        <w:tab/>
        <w:t>Thực hiện chương trình hoạt động năm 2023; Nhằm đ</w:t>
      </w:r>
      <w:r w:rsidRPr="00375391">
        <w:t>ẩy mạnh công tác tuyên truyền, nâng cao vai trò, trách nhiệm của cán bộ, nhà giáo, gia đình và xã hội trong việc đảm bảo an toàn phòng, chống tai nạn thương tích và đuối nước đối với trẻ em</w:t>
      </w:r>
      <w:r w:rsidR="00092A4A">
        <w:t xml:space="preserve">; </w:t>
      </w:r>
      <w:r w:rsidR="004C116E" w:rsidRPr="00375391">
        <w:rPr>
          <w:color w:val="000000"/>
          <w:szCs w:val="28"/>
          <w:shd w:val="clear" w:color="auto" w:fill="FFFFFF"/>
        </w:rPr>
        <w:t xml:space="preserve">nâng cao nhận thức của </w:t>
      </w:r>
      <w:r w:rsidR="00092A4A">
        <w:rPr>
          <w:color w:val="000000"/>
          <w:szCs w:val="28"/>
          <w:shd w:val="clear" w:color="auto" w:fill="FFFFFF"/>
        </w:rPr>
        <w:t>xã hội</w:t>
      </w:r>
      <w:r w:rsidR="004C116E" w:rsidRPr="00375391">
        <w:rPr>
          <w:color w:val="000000"/>
          <w:szCs w:val="28"/>
          <w:shd w:val="clear" w:color="auto" w:fill="FFFFFF"/>
        </w:rPr>
        <w:t xml:space="preserve"> trong việc phòng</w:t>
      </w:r>
      <w:r w:rsidR="003105FD">
        <w:rPr>
          <w:color w:val="000000"/>
          <w:szCs w:val="28"/>
          <w:shd w:val="clear" w:color="auto" w:fill="FFFFFF"/>
        </w:rPr>
        <w:t>,</w:t>
      </w:r>
      <w:r w:rsidR="004C116E" w:rsidRPr="00375391">
        <w:rPr>
          <w:color w:val="000000"/>
          <w:szCs w:val="28"/>
          <w:shd w:val="clear" w:color="auto" w:fill="FFFFFF"/>
        </w:rPr>
        <w:t xml:space="preserve"> chống đuối nước góp phần ngăn chặn tình trạng đuối nước ở trẻ em trên địa bàn tỉnh. Trung tâm Hoạt động Thanh thiếu nhi tỉnh Thừa Thiên Huế tổ chức </w:t>
      </w:r>
      <w:r w:rsidR="004C116E" w:rsidRPr="00375391">
        <w:rPr>
          <w:b/>
          <w:color w:val="000000"/>
          <w:szCs w:val="28"/>
          <w:shd w:val="clear" w:color="auto" w:fill="FFFFFF"/>
        </w:rPr>
        <w:t>Chương trình truyền thông phòng</w:t>
      </w:r>
      <w:r w:rsidR="003105FD">
        <w:rPr>
          <w:b/>
          <w:color w:val="000000"/>
          <w:szCs w:val="28"/>
          <w:shd w:val="clear" w:color="auto" w:fill="FFFFFF"/>
        </w:rPr>
        <w:t>,</w:t>
      </w:r>
      <w:r w:rsidR="004C116E" w:rsidRPr="00375391">
        <w:rPr>
          <w:b/>
          <w:color w:val="000000"/>
          <w:szCs w:val="28"/>
          <w:shd w:val="clear" w:color="auto" w:fill="FFFFFF"/>
        </w:rPr>
        <w:t xml:space="preserve"> chống đuối nước cho </w:t>
      </w:r>
      <w:r w:rsidR="00092A4A">
        <w:rPr>
          <w:b/>
          <w:color w:val="000000"/>
          <w:szCs w:val="28"/>
          <w:shd w:val="clear" w:color="auto" w:fill="FFFFFF"/>
        </w:rPr>
        <w:t>trẻ em</w:t>
      </w:r>
      <w:r w:rsidR="004C116E" w:rsidRPr="00375391">
        <w:rPr>
          <w:b/>
          <w:color w:val="000000"/>
          <w:szCs w:val="28"/>
          <w:shd w:val="clear" w:color="auto" w:fill="FFFFFF"/>
        </w:rPr>
        <w:t xml:space="preserve"> năm 2023</w:t>
      </w:r>
      <w:r w:rsidR="004C116E" w:rsidRPr="00375391">
        <w:rPr>
          <w:color w:val="000000"/>
          <w:szCs w:val="28"/>
          <w:shd w:val="clear" w:color="auto" w:fill="FFFFFF"/>
        </w:rPr>
        <w:t>, với những nội dung sau:</w:t>
      </w:r>
    </w:p>
    <w:p w14:paraId="31DDE4DF" w14:textId="0C330BA0" w:rsidR="004C116E" w:rsidRPr="00375391" w:rsidRDefault="004C116E" w:rsidP="006A47BE">
      <w:pPr>
        <w:spacing w:line="269" w:lineRule="auto"/>
        <w:ind w:firstLine="715"/>
        <w:contextualSpacing/>
        <w:jc w:val="both"/>
        <w:rPr>
          <w:b/>
          <w:color w:val="000000"/>
          <w:szCs w:val="28"/>
        </w:rPr>
      </w:pPr>
      <w:r w:rsidRPr="00375391">
        <w:rPr>
          <w:b/>
          <w:color w:val="000000"/>
          <w:szCs w:val="28"/>
        </w:rPr>
        <w:t>I. MỤC ĐÍCH – YÊU CẦU:</w:t>
      </w:r>
    </w:p>
    <w:p w14:paraId="28A21AE0" w14:textId="6156243E" w:rsidR="004C116E" w:rsidRPr="00375391" w:rsidRDefault="004C116E" w:rsidP="006A47BE">
      <w:pPr>
        <w:spacing w:line="269" w:lineRule="auto"/>
        <w:ind w:firstLine="715"/>
        <w:contextualSpacing/>
        <w:jc w:val="both"/>
        <w:rPr>
          <w:color w:val="000000"/>
          <w:szCs w:val="28"/>
        </w:rPr>
      </w:pPr>
      <w:r w:rsidRPr="00375391">
        <w:rPr>
          <w:color w:val="000000"/>
          <w:szCs w:val="28"/>
        </w:rPr>
        <w:t xml:space="preserve">- </w:t>
      </w:r>
      <w:r w:rsidR="00092A4A">
        <w:rPr>
          <w:color w:val="000000"/>
          <w:szCs w:val="28"/>
        </w:rPr>
        <w:t>Đ</w:t>
      </w:r>
      <w:r w:rsidR="004C4720" w:rsidRPr="00375391">
        <w:rPr>
          <w:color w:val="000000"/>
          <w:szCs w:val="28"/>
        </w:rPr>
        <w:t xml:space="preserve">ẩy mạnh công tác tuyên truyền, nâng cao nhận thức của </w:t>
      </w:r>
      <w:r w:rsidR="00092A4A">
        <w:rPr>
          <w:color w:val="000000"/>
          <w:szCs w:val="28"/>
        </w:rPr>
        <w:t>xã hội</w:t>
      </w:r>
      <w:r w:rsidR="004C4720" w:rsidRPr="00375391">
        <w:rPr>
          <w:color w:val="000000"/>
          <w:szCs w:val="28"/>
        </w:rPr>
        <w:t xml:space="preserve"> về các biện pháp phòng, chống tai nạn thương tích và đuối nước cho trẻ em</w:t>
      </w:r>
      <w:r w:rsidRPr="00375391">
        <w:rPr>
          <w:color w:val="000000"/>
          <w:szCs w:val="28"/>
        </w:rPr>
        <w:t>;</w:t>
      </w:r>
    </w:p>
    <w:p w14:paraId="6DEDD15F" w14:textId="14DF2224" w:rsidR="004C116E" w:rsidRPr="00375391" w:rsidRDefault="004C116E" w:rsidP="006A47BE">
      <w:pPr>
        <w:spacing w:line="269" w:lineRule="auto"/>
        <w:ind w:firstLine="715"/>
        <w:contextualSpacing/>
        <w:jc w:val="both"/>
        <w:rPr>
          <w:color w:val="000000"/>
          <w:szCs w:val="28"/>
        </w:rPr>
      </w:pPr>
      <w:r w:rsidRPr="00375391">
        <w:rPr>
          <w:b/>
          <w:color w:val="000000"/>
          <w:szCs w:val="28"/>
        </w:rPr>
        <w:t>-</w:t>
      </w:r>
      <w:r w:rsidRPr="00375391">
        <w:rPr>
          <w:bCs/>
          <w:color w:val="000000"/>
          <w:szCs w:val="28"/>
        </w:rPr>
        <w:t xml:space="preserve"> </w:t>
      </w:r>
      <w:r w:rsidR="004C4720" w:rsidRPr="00375391">
        <w:rPr>
          <w:bCs/>
          <w:color w:val="000000"/>
          <w:szCs w:val="28"/>
        </w:rPr>
        <w:t>T</w:t>
      </w:r>
      <w:r w:rsidRPr="00375391">
        <w:rPr>
          <w:bCs/>
          <w:color w:val="000000"/>
          <w:szCs w:val="28"/>
        </w:rPr>
        <w:t>rang</w:t>
      </w:r>
      <w:r w:rsidRPr="00375391">
        <w:rPr>
          <w:color w:val="000000"/>
          <w:szCs w:val="28"/>
        </w:rPr>
        <w:t xml:space="preserve"> bị những kỹ năng sống </w:t>
      </w:r>
      <w:r w:rsidR="00092A4A">
        <w:rPr>
          <w:color w:val="000000"/>
          <w:szCs w:val="28"/>
        </w:rPr>
        <w:t>cho thiếu nhi</w:t>
      </w:r>
      <w:r w:rsidRPr="00375391">
        <w:rPr>
          <w:color w:val="000000"/>
          <w:szCs w:val="28"/>
        </w:rPr>
        <w:t xml:space="preserve"> về công tác phòng chống tai nạn, thương tích và đuối nước</w:t>
      </w:r>
      <w:r w:rsidR="00092A4A">
        <w:rPr>
          <w:color w:val="000000"/>
          <w:szCs w:val="28"/>
        </w:rPr>
        <w:t>;</w:t>
      </w:r>
    </w:p>
    <w:p w14:paraId="3C47F04F" w14:textId="6579D69E" w:rsidR="004C116E" w:rsidRPr="00375391" w:rsidRDefault="004C116E" w:rsidP="006A47BE">
      <w:pPr>
        <w:spacing w:line="269" w:lineRule="auto"/>
        <w:ind w:firstLine="715"/>
        <w:contextualSpacing/>
        <w:jc w:val="both"/>
        <w:rPr>
          <w:bCs/>
          <w:color w:val="000000"/>
          <w:szCs w:val="28"/>
        </w:rPr>
      </w:pPr>
      <w:r w:rsidRPr="00375391">
        <w:rPr>
          <w:b/>
          <w:color w:val="000000"/>
          <w:szCs w:val="28"/>
        </w:rPr>
        <w:t xml:space="preserve">- </w:t>
      </w:r>
      <w:r w:rsidRPr="00375391">
        <w:rPr>
          <w:bCs/>
          <w:color w:val="000000"/>
          <w:szCs w:val="28"/>
        </w:rPr>
        <w:t>Hoạt động phải được tổ chức an toàn, hiệu quả, tiết kiệm.</w:t>
      </w:r>
    </w:p>
    <w:p w14:paraId="0E2B543A" w14:textId="6217CE86" w:rsidR="004C116E" w:rsidRPr="00375391" w:rsidRDefault="004C116E" w:rsidP="006A47BE">
      <w:pPr>
        <w:spacing w:line="269" w:lineRule="auto"/>
        <w:ind w:firstLine="715"/>
        <w:contextualSpacing/>
        <w:jc w:val="both"/>
        <w:rPr>
          <w:bCs/>
          <w:color w:val="000000"/>
          <w:szCs w:val="28"/>
          <w:lang w:val="pt-PT"/>
        </w:rPr>
      </w:pPr>
      <w:r w:rsidRPr="00375391">
        <w:rPr>
          <w:b/>
          <w:color w:val="000000"/>
          <w:szCs w:val="28"/>
        </w:rPr>
        <w:t>II.</w:t>
      </w:r>
      <w:r w:rsidRPr="00375391">
        <w:rPr>
          <w:bCs/>
          <w:color w:val="000000"/>
          <w:szCs w:val="28"/>
          <w:lang w:val="pt-PT"/>
        </w:rPr>
        <w:t xml:space="preserve"> </w:t>
      </w:r>
      <w:r w:rsidRPr="00375391">
        <w:rPr>
          <w:b/>
          <w:color w:val="000000"/>
          <w:szCs w:val="28"/>
          <w:lang w:val="pt-PT"/>
        </w:rPr>
        <w:t xml:space="preserve">THỜI GIAN – ĐỊA </w:t>
      </w:r>
      <w:r w:rsidR="00527DB2" w:rsidRPr="00375391">
        <w:rPr>
          <w:b/>
          <w:color w:val="000000"/>
          <w:szCs w:val="28"/>
          <w:lang w:val="pt-PT"/>
        </w:rPr>
        <w:t>Đ</w:t>
      </w:r>
      <w:r w:rsidRPr="00375391">
        <w:rPr>
          <w:b/>
          <w:color w:val="000000"/>
          <w:szCs w:val="28"/>
          <w:lang w:val="pt-PT"/>
        </w:rPr>
        <w:t>IỂM:</w:t>
      </w:r>
    </w:p>
    <w:p w14:paraId="142E566B" w14:textId="67DBA412" w:rsidR="00856D69" w:rsidRPr="00375391" w:rsidRDefault="00856D69" w:rsidP="006A47BE">
      <w:pPr>
        <w:spacing w:line="269" w:lineRule="auto"/>
        <w:contextualSpacing/>
        <w:jc w:val="left"/>
      </w:pPr>
      <w:r w:rsidRPr="00375391">
        <w:t xml:space="preserve"> </w:t>
      </w:r>
      <w:r w:rsidR="004C4720" w:rsidRPr="00375391">
        <w:tab/>
      </w:r>
      <w:r w:rsidR="004C4720" w:rsidRPr="00375391">
        <w:rPr>
          <w:b/>
          <w:bCs/>
        </w:rPr>
        <w:t>-</w:t>
      </w:r>
      <w:r w:rsidR="004C4720" w:rsidRPr="00375391">
        <w:t xml:space="preserve"> </w:t>
      </w:r>
      <w:r w:rsidR="004C4720" w:rsidRPr="007643FE">
        <w:rPr>
          <w:b/>
          <w:bCs/>
        </w:rPr>
        <w:t>Thời gian</w:t>
      </w:r>
      <w:r w:rsidR="004C4720" w:rsidRPr="00375391">
        <w:t xml:space="preserve">: từ </w:t>
      </w:r>
      <w:r w:rsidR="00697659" w:rsidRPr="006D707C">
        <w:rPr>
          <w:b/>
          <w:bCs/>
        </w:rPr>
        <w:t>13</w:t>
      </w:r>
      <w:r w:rsidR="004C4720" w:rsidRPr="006D707C">
        <w:rPr>
          <w:b/>
          <w:bCs/>
        </w:rPr>
        <w:t>h</w:t>
      </w:r>
      <w:r w:rsidR="00697659" w:rsidRPr="006D707C">
        <w:rPr>
          <w:b/>
          <w:bCs/>
        </w:rPr>
        <w:t>30</w:t>
      </w:r>
      <w:r w:rsidR="004C4720" w:rsidRPr="00375391">
        <w:t xml:space="preserve"> đến </w:t>
      </w:r>
      <w:r w:rsidR="004C4720" w:rsidRPr="006D707C">
        <w:rPr>
          <w:b/>
          <w:bCs/>
        </w:rPr>
        <w:t>16h</w:t>
      </w:r>
      <w:r w:rsidR="00697659" w:rsidRPr="006D707C">
        <w:rPr>
          <w:b/>
          <w:bCs/>
        </w:rPr>
        <w:t>30</w:t>
      </w:r>
      <w:r w:rsidR="004C4720" w:rsidRPr="00375391">
        <w:t xml:space="preserve"> ngày </w:t>
      </w:r>
      <w:r w:rsidR="004C4720" w:rsidRPr="006D707C">
        <w:rPr>
          <w:b/>
          <w:bCs/>
        </w:rPr>
        <w:t>1</w:t>
      </w:r>
      <w:r w:rsidR="0081441C">
        <w:rPr>
          <w:b/>
          <w:bCs/>
        </w:rPr>
        <w:t>0</w:t>
      </w:r>
      <w:r w:rsidR="004C4720" w:rsidRPr="006D707C">
        <w:rPr>
          <w:b/>
          <w:bCs/>
        </w:rPr>
        <w:t>/</w:t>
      </w:r>
      <w:r w:rsidR="00697659" w:rsidRPr="006D707C">
        <w:rPr>
          <w:b/>
          <w:bCs/>
        </w:rPr>
        <w:t>02</w:t>
      </w:r>
      <w:r w:rsidR="004C4720" w:rsidRPr="006D707C">
        <w:rPr>
          <w:b/>
          <w:bCs/>
        </w:rPr>
        <w:t>/2023</w:t>
      </w:r>
      <w:r w:rsidR="004C4720" w:rsidRPr="00375391">
        <w:t xml:space="preserve"> (Thứ sáu)</w:t>
      </w:r>
    </w:p>
    <w:p w14:paraId="2D49A6C9" w14:textId="551D3337" w:rsidR="004C4720" w:rsidRPr="00375391" w:rsidRDefault="004C4720" w:rsidP="006A47BE">
      <w:pPr>
        <w:spacing w:line="269" w:lineRule="auto"/>
        <w:contextualSpacing/>
        <w:jc w:val="left"/>
        <w:rPr>
          <w:i/>
          <w:iCs/>
        </w:rPr>
      </w:pPr>
      <w:r w:rsidRPr="00375391">
        <w:tab/>
      </w:r>
      <w:r w:rsidRPr="00697659">
        <w:rPr>
          <w:b/>
          <w:bCs/>
        </w:rPr>
        <w:t>-</w:t>
      </w:r>
      <w:r w:rsidRPr="00375391">
        <w:t xml:space="preserve"> </w:t>
      </w:r>
      <w:r w:rsidRPr="007643FE">
        <w:rPr>
          <w:b/>
          <w:bCs/>
        </w:rPr>
        <w:t>Địa điểm</w:t>
      </w:r>
      <w:r w:rsidRPr="00375391">
        <w:t xml:space="preserve">: </w:t>
      </w:r>
      <w:r w:rsidRPr="006D707C">
        <w:t>Trường THCS Phạm Văn Đồng</w:t>
      </w:r>
      <w:r w:rsidR="00527DB2" w:rsidRPr="00375391">
        <w:t xml:space="preserve"> </w:t>
      </w:r>
      <w:r w:rsidR="00527DB2" w:rsidRPr="00375391">
        <w:rPr>
          <w:i/>
          <w:iCs/>
        </w:rPr>
        <w:t>(12 Lâm Hoằng, phường Vỹ Dạ, thành phố Huế)</w:t>
      </w:r>
    </w:p>
    <w:p w14:paraId="5C42AF4D" w14:textId="261792A0" w:rsidR="00527DB2" w:rsidRPr="00375391" w:rsidRDefault="00527DB2" w:rsidP="006A47BE">
      <w:pPr>
        <w:spacing w:line="269" w:lineRule="auto"/>
        <w:contextualSpacing/>
        <w:jc w:val="left"/>
        <w:rPr>
          <w:b/>
          <w:bCs/>
        </w:rPr>
      </w:pPr>
      <w:r w:rsidRPr="00375391">
        <w:rPr>
          <w:b/>
          <w:bCs/>
        </w:rPr>
        <w:tab/>
        <w:t>III. ĐỐI TƯỢNG THAM GIA:</w:t>
      </w:r>
    </w:p>
    <w:p w14:paraId="7160C217" w14:textId="57592F10" w:rsidR="00527DB2" w:rsidRPr="00375391" w:rsidRDefault="00527DB2" w:rsidP="006A47BE">
      <w:pPr>
        <w:spacing w:line="269" w:lineRule="auto"/>
        <w:contextualSpacing/>
        <w:jc w:val="left"/>
      </w:pPr>
      <w:r w:rsidRPr="00375391">
        <w:rPr>
          <w:b/>
          <w:bCs/>
        </w:rPr>
        <w:tab/>
        <w:t xml:space="preserve">- </w:t>
      </w:r>
      <w:r w:rsidR="00092A4A">
        <w:t>Học</w:t>
      </w:r>
      <w:r w:rsidRPr="00375391">
        <w:t xml:space="preserve"> sinh lớp 6 trường THCS Phạm Văn Đồng</w:t>
      </w:r>
      <w:r w:rsidR="00092A4A">
        <w:t xml:space="preserve"> </w:t>
      </w:r>
      <w:r w:rsidR="00092A4A" w:rsidRPr="00092A4A">
        <w:rPr>
          <w:i/>
          <w:iCs/>
        </w:rPr>
        <w:t>(Dự kiến 230 em)</w:t>
      </w:r>
      <w:r w:rsidR="00375391" w:rsidRPr="00092A4A">
        <w:rPr>
          <w:i/>
          <w:iCs/>
        </w:rPr>
        <w:t>.</w:t>
      </w:r>
    </w:p>
    <w:p w14:paraId="378F85AE" w14:textId="063C2DD7" w:rsidR="00527DB2" w:rsidRPr="00375391" w:rsidRDefault="00527DB2" w:rsidP="006A47BE">
      <w:pPr>
        <w:spacing w:line="269" w:lineRule="auto"/>
        <w:contextualSpacing/>
        <w:jc w:val="left"/>
        <w:rPr>
          <w:b/>
          <w:bCs/>
          <w:szCs w:val="28"/>
        </w:rPr>
      </w:pPr>
      <w:r w:rsidRPr="00375391">
        <w:rPr>
          <w:b/>
          <w:bCs/>
        </w:rPr>
        <w:tab/>
        <w:t>IV.</w:t>
      </w:r>
      <w:r w:rsidRPr="00375391">
        <w:rPr>
          <w:szCs w:val="28"/>
        </w:rPr>
        <w:t xml:space="preserve"> </w:t>
      </w:r>
      <w:r w:rsidRPr="00375391">
        <w:rPr>
          <w:b/>
          <w:bCs/>
          <w:szCs w:val="28"/>
        </w:rPr>
        <w:t>NỘI DUNG CHƯƠNG TRÌNH:</w:t>
      </w:r>
    </w:p>
    <w:p w14:paraId="15DC8862" w14:textId="77777777" w:rsidR="00527DB2" w:rsidRPr="00375391" w:rsidRDefault="00527DB2" w:rsidP="006A47BE">
      <w:pPr>
        <w:spacing w:line="269" w:lineRule="auto"/>
        <w:ind w:firstLine="567"/>
        <w:contextualSpacing/>
        <w:jc w:val="both"/>
        <w:rPr>
          <w:color w:val="000000"/>
          <w:szCs w:val="28"/>
          <w:shd w:val="clear" w:color="auto" w:fill="FFFFFF"/>
        </w:rPr>
      </w:pPr>
      <w:r w:rsidRPr="00375391">
        <w:rPr>
          <w:b/>
          <w:bCs/>
          <w:szCs w:val="28"/>
        </w:rPr>
        <w:tab/>
      </w:r>
      <w:r w:rsidRPr="00697659">
        <w:rPr>
          <w:b/>
          <w:bCs/>
          <w:color w:val="000000"/>
          <w:szCs w:val="28"/>
        </w:rPr>
        <w:t>-</w:t>
      </w:r>
      <w:r w:rsidRPr="00375391">
        <w:rPr>
          <w:color w:val="000000"/>
          <w:szCs w:val="28"/>
        </w:rPr>
        <w:t xml:space="preserve"> </w:t>
      </w:r>
      <w:r w:rsidRPr="00375391">
        <w:rPr>
          <w:color w:val="000000"/>
          <w:szCs w:val="28"/>
          <w:shd w:val="clear" w:color="auto" w:fill="FFFFFF"/>
        </w:rPr>
        <w:t xml:space="preserve">Cung cấp thông tin về thực trạng và nguyên nhân đuối nước ở trẻ em; </w:t>
      </w:r>
    </w:p>
    <w:p w14:paraId="4868DEDC" w14:textId="08188A83" w:rsidR="00527DB2" w:rsidRDefault="00527DB2" w:rsidP="006A47BE">
      <w:pPr>
        <w:spacing w:line="269" w:lineRule="auto"/>
        <w:ind w:firstLine="567"/>
        <w:contextualSpacing/>
        <w:jc w:val="both"/>
        <w:rPr>
          <w:color w:val="000000"/>
          <w:szCs w:val="28"/>
          <w:shd w:val="clear" w:color="auto" w:fill="FFFFFF"/>
        </w:rPr>
      </w:pPr>
      <w:r w:rsidRPr="00375391">
        <w:rPr>
          <w:color w:val="000000"/>
          <w:szCs w:val="28"/>
          <w:shd w:val="clear" w:color="auto" w:fill="FFFFFF"/>
        </w:rPr>
        <w:tab/>
      </w:r>
      <w:r w:rsidRPr="00697659">
        <w:rPr>
          <w:b/>
          <w:bCs/>
          <w:color w:val="000000"/>
          <w:szCs w:val="28"/>
          <w:shd w:val="clear" w:color="auto" w:fill="FFFFFF"/>
        </w:rPr>
        <w:t>-</w:t>
      </w:r>
      <w:r w:rsidRPr="00375391">
        <w:rPr>
          <w:color w:val="000000"/>
          <w:szCs w:val="28"/>
          <w:shd w:val="clear" w:color="auto" w:fill="FFFFFF"/>
        </w:rPr>
        <w:t xml:space="preserve"> Giới thiệu và hướng dẫn kỹ năng an toàn trong môi trường nước và khi gặp người bị nạn; </w:t>
      </w:r>
    </w:p>
    <w:p w14:paraId="30868408" w14:textId="1AFE7441" w:rsidR="006D42D0" w:rsidRDefault="006D42D0" w:rsidP="006A47BE">
      <w:pPr>
        <w:spacing w:line="269" w:lineRule="auto"/>
        <w:ind w:firstLine="567"/>
        <w:contextualSpacing/>
        <w:jc w:val="both"/>
        <w:rPr>
          <w:color w:val="000000"/>
          <w:szCs w:val="28"/>
          <w:shd w:val="clear" w:color="auto" w:fill="FFFFFF"/>
        </w:rPr>
      </w:pPr>
      <w:r>
        <w:rPr>
          <w:b/>
          <w:bCs/>
          <w:color w:val="000000"/>
          <w:szCs w:val="28"/>
          <w:shd w:val="clear" w:color="auto" w:fill="FFFFFF"/>
        </w:rPr>
        <w:tab/>
        <w:t>-</w:t>
      </w:r>
      <w:r>
        <w:rPr>
          <w:color w:val="000000"/>
          <w:szCs w:val="28"/>
          <w:shd w:val="clear" w:color="auto" w:fill="FFFFFF"/>
        </w:rPr>
        <w:t xml:space="preserve"> Giới thiệu và hướng dẫn kỹ năng c</w:t>
      </w:r>
      <w:r w:rsidR="00092A4A">
        <w:rPr>
          <w:color w:val="000000"/>
          <w:szCs w:val="28"/>
          <w:shd w:val="clear" w:color="auto" w:fill="FFFFFF"/>
        </w:rPr>
        <w:t>ứu</w:t>
      </w:r>
      <w:r>
        <w:rPr>
          <w:color w:val="000000"/>
          <w:szCs w:val="28"/>
          <w:shd w:val="clear" w:color="auto" w:fill="FFFFFF"/>
        </w:rPr>
        <w:t xml:space="preserve"> đuối khi gặp người bị nạn</w:t>
      </w:r>
      <w:r w:rsidR="00092A4A">
        <w:rPr>
          <w:color w:val="000000"/>
          <w:szCs w:val="28"/>
          <w:shd w:val="clear" w:color="auto" w:fill="FFFFFF"/>
        </w:rPr>
        <w:t>, kỹ năng sơ cấp cứu cho trẻ em;</w:t>
      </w:r>
    </w:p>
    <w:p w14:paraId="15AB6C8D" w14:textId="6A4ACECF" w:rsidR="00FE5171" w:rsidRPr="00375391" w:rsidRDefault="00FE5171" w:rsidP="006A47BE">
      <w:pPr>
        <w:spacing w:line="269" w:lineRule="auto"/>
        <w:ind w:firstLine="715"/>
        <w:contextualSpacing/>
        <w:jc w:val="both"/>
        <w:rPr>
          <w:b/>
          <w:bCs/>
          <w:color w:val="000000"/>
          <w:szCs w:val="28"/>
          <w:shd w:val="clear" w:color="auto" w:fill="FFFFFF"/>
        </w:rPr>
      </w:pPr>
      <w:r w:rsidRPr="00375391">
        <w:rPr>
          <w:b/>
          <w:bCs/>
          <w:color w:val="000000"/>
          <w:szCs w:val="28"/>
          <w:shd w:val="clear" w:color="auto" w:fill="FFFFFF"/>
        </w:rPr>
        <w:t>V. TỔ CHỨC THỰC HIỆN:</w:t>
      </w:r>
    </w:p>
    <w:p w14:paraId="1E27F015" w14:textId="67E34A6F" w:rsidR="00FE5171" w:rsidRPr="00375391" w:rsidRDefault="00FE5171" w:rsidP="006A47BE">
      <w:pPr>
        <w:spacing w:line="269" w:lineRule="auto"/>
        <w:ind w:firstLine="715"/>
        <w:contextualSpacing/>
        <w:jc w:val="both"/>
        <w:rPr>
          <w:b/>
          <w:color w:val="000000"/>
          <w:szCs w:val="28"/>
        </w:rPr>
      </w:pPr>
      <w:r w:rsidRPr="00375391">
        <w:rPr>
          <w:b/>
          <w:color w:val="000000"/>
          <w:szCs w:val="28"/>
        </w:rPr>
        <w:t>1. Trung tâm Hoạt động Thanh thiếu nhi tỉnh:</w:t>
      </w:r>
    </w:p>
    <w:p w14:paraId="7D3208F4" w14:textId="26A2EECD" w:rsidR="00FE5171" w:rsidRPr="00375391" w:rsidRDefault="00FE5171" w:rsidP="006A47BE">
      <w:pPr>
        <w:spacing w:line="269" w:lineRule="auto"/>
        <w:ind w:firstLine="715"/>
        <w:contextualSpacing/>
        <w:jc w:val="both"/>
        <w:rPr>
          <w:color w:val="000000"/>
          <w:szCs w:val="28"/>
        </w:rPr>
      </w:pPr>
      <w:r w:rsidRPr="00375391">
        <w:rPr>
          <w:bCs/>
          <w:color w:val="000000"/>
          <w:szCs w:val="28"/>
          <w:shd w:val="clear" w:color="auto" w:fill="FFFFFF"/>
        </w:rPr>
        <w:t xml:space="preserve">- </w:t>
      </w:r>
      <w:r w:rsidRPr="00375391">
        <w:rPr>
          <w:color w:val="000000"/>
          <w:szCs w:val="28"/>
        </w:rPr>
        <w:t>Chủ trì, xây dựng kế hoạch, chuẩn bị các điều kiện cơ sở vật chất phục vụ</w:t>
      </w:r>
      <w:r w:rsidR="004E6956">
        <w:rPr>
          <w:color w:val="000000"/>
          <w:szCs w:val="28"/>
        </w:rPr>
        <w:t xml:space="preserve"> </w:t>
      </w:r>
      <w:r w:rsidR="00E832B9">
        <w:rPr>
          <w:color w:val="000000"/>
          <w:szCs w:val="28"/>
        </w:rPr>
        <w:t>c</w:t>
      </w:r>
      <w:r w:rsidRPr="00375391">
        <w:rPr>
          <w:color w:val="000000"/>
          <w:szCs w:val="28"/>
        </w:rPr>
        <w:t>hương trình;</w:t>
      </w:r>
    </w:p>
    <w:p w14:paraId="038E62BE" w14:textId="20DA5227" w:rsidR="00FE5171" w:rsidRPr="00375391" w:rsidRDefault="00FE5171" w:rsidP="006A47BE">
      <w:pPr>
        <w:spacing w:line="269" w:lineRule="auto"/>
        <w:ind w:firstLine="715"/>
        <w:contextualSpacing/>
        <w:jc w:val="both"/>
        <w:rPr>
          <w:color w:val="000000"/>
          <w:szCs w:val="28"/>
        </w:rPr>
      </w:pPr>
      <w:r w:rsidRPr="00375391">
        <w:rPr>
          <w:color w:val="000000"/>
          <w:szCs w:val="28"/>
        </w:rPr>
        <w:t xml:space="preserve">- Mời giáo viên tham gia giảng dạy và xây dựng nội dung </w:t>
      </w:r>
      <w:r w:rsidR="00E832B9">
        <w:rPr>
          <w:color w:val="000000"/>
          <w:szCs w:val="28"/>
        </w:rPr>
        <w:t>c</w:t>
      </w:r>
      <w:r w:rsidRPr="00375391">
        <w:rPr>
          <w:color w:val="000000"/>
          <w:szCs w:val="28"/>
        </w:rPr>
        <w:t>hương trình;</w:t>
      </w:r>
    </w:p>
    <w:p w14:paraId="086ECE4C" w14:textId="2EBEAD38" w:rsidR="00FE5171" w:rsidRDefault="00FE5171" w:rsidP="006A47BE">
      <w:pPr>
        <w:spacing w:line="269" w:lineRule="auto"/>
        <w:ind w:firstLine="715"/>
        <w:contextualSpacing/>
        <w:jc w:val="both"/>
        <w:rPr>
          <w:color w:val="000000"/>
          <w:szCs w:val="28"/>
        </w:rPr>
      </w:pPr>
      <w:r w:rsidRPr="00375391">
        <w:rPr>
          <w:color w:val="000000"/>
          <w:szCs w:val="28"/>
        </w:rPr>
        <w:lastRenderedPageBreak/>
        <w:t>- Phối hợp với Ban giám hiệu trường THCS Phạm Văn Đồng tuyên truyền, phổ biến kế hoạch tổ chức đến toàn thể các em học sinh</w:t>
      </w:r>
      <w:r w:rsidR="00B516C0">
        <w:rPr>
          <w:color w:val="000000"/>
          <w:szCs w:val="28"/>
        </w:rPr>
        <w:t>;</w:t>
      </w:r>
    </w:p>
    <w:p w14:paraId="6407FB62" w14:textId="527622CA" w:rsidR="00092A4A" w:rsidRPr="00375391" w:rsidRDefault="00092A4A" w:rsidP="006A47BE">
      <w:pPr>
        <w:spacing w:line="269" w:lineRule="auto"/>
        <w:ind w:firstLine="715"/>
        <w:contextualSpacing/>
        <w:jc w:val="both"/>
        <w:rPr>
          <w:color w:val="000000"/>
          <w:szCs w:val="28"/>
        </w:rPr>
      </w:pPr>
      <w:r>
        <w:rPr>
          <w:color w:val="000000"/>
          <w:szCs w:val="28"/>
        </w:rPr>
        <w:t>- Liên hệ các cơ quan thông tấn báo chí</w:t>
      </w:r>
      <w:r w:rsidR="00090E87">
        <w:rPr>
          <w:color w:val="000000"/>
          <w:szCs w:val="28"/>
        </w:rPr>
        <w:t xml:space="preserve"> trên địa bàn tỉnh truyền thông cho hoạt động;</w:t>
      </w:r>
    </w:p>
    <w:p w14:paraId="1DECE0B9" w14:textId="5DD97A2D" w:rsidR="00FE5171" w:rsidRPr="00375391" w:rsidRDefault="00FE5171" w:rsidP="006A47BE">
      <w:pPr>
        <w:shd w:val="clear" w:color="auto" w:fill="FFFFFF"/>
        <w:spacing w:line="269" w:lineRule="auto"/>
        <w:ind w:firstLine="715"/>
        <w:contextualSpacing/>
        <w:jc w:val="both"/>
      </w:pPr>
      <w:r w:rsidRPr="00375391">
        <w:t xml:space="preserve">- Chịu trách nhiệm về kinh phí tổ chức, báo cáo viên và các điều kiện khác để tổ chức </w:t>
      </w:r>
      <w:r w:rsidR="00E832B9">
        <w:t>c</w:t>
      </w:r>
      <w:r w:rsidRPr="00375391">
        <w:t>hương trình.</w:t>
      </w:r>
    </w:p>
    <w:p w14:paraId="2375EC01" w14:textId="77777777" w:rsidR="00FE5171" w:rsidRPr="00375391" w:rsidRDefault="00FE5171" w:rsidP="006A47BE">
      <w:pPr>
        <w:spacing w:line="269" w:lineRule="auto"/>
        <w:ind w:firstLine="715"/>
        <w:contextualSpacing/>
        <w:jc w:val="both"/>
        <w:rPr>
          <w:b/>
          <w:color w:val="000000"/>
          <w:szCs w:val="28"/>
        </w:rPr>
      </w:pPr>
      <w:r w:rsidRPr="00375391">
        <w:rPr>
          <w:b/>
          <w:color w:val="000000"/>
          <w:szCs w:val="28"/>
        </w:rPr>
        <w:t xml:space="preserve">2. Trường THCS Phạm Văn Đồng: </w:t>
      </w:r>
    </w:p>
    <w:p w14:paraId="7DEBB12F" w14:textId="19216FA2" w:rsidR="00FE5171" w:rsidRDefault="00FE5171" w:rsidP="006A47BE">
      <w:pPr>
        <w:tabs>
          <w:tab w:val="right" w:pos="9180"/>
        </w:tabs>
        <w:spacing w:line="269" w:lineRule="auto"/>
        <w:ind w:firstLine="715"/>
        <w:contextualSpacing/>
        <w:jc w:val="both"/>
        <w:rPr>
          <w:szCs w:val="28"/>
        </w:rPr>
      </w:pPr>
      <w:r w:rsidRPr="00375391">
        <w:rPr>
          <w:szCs w:val="28"/>
        </w:rPr>
        <w:t>- Tạo điều kiện và phối hợp Trung tâm triển khai kế hoạch đến toàn thể các em học sinh;</w:t>
      </w:r>
    </w:p>
    <w:p w14:paraId="32C461EF" w14:textId="23D03A24" w:rsidR="00090E87" w:rsidRPr="00375391" w:rsidRDefault="00090E87" w:rsidP="006A47BE">
      <w:pPr>
        <w:tabs>
          <w:tab w:val="right" w:pos="9180"/>
        </w:tabs>
        <w:spacing w:line="269" w:lineRule="auto"/>
        <w:ind w:firstLine="715"/>
        <w:contextualSpacing/>
        <w:jc w:val="both"/>
        <w:rPr>
          <w:szCs w:val="28"/>
        </w:rPr>
      </w:pPr>
      <w:r>
        <w:rPr>
          <w:szCs w:val="28"/>
        </w:rPr>
        <w:t>- Bố trí địa điểm, cơ sở vật chất (âm thanh, bàn ghế, máy chiếu, nước uống,...) tổ chức hoạt động;</w:t>
      </w:r>
    </w:p>
    <w:p w14:paraId="55F95B93" w14:textId="06533785" w:rsidR="00FE5171" w:rsidRDefault="00FE5171" w:rsidP="006A47BE">
      <w:pPr>
        <w:tabs>
          <w:tab w:val="right" w:pos="9180"/>
        </w:tabs>
        <w:spacing w:line="269" w:lineRule="auto"/>
        <w:ind w:firstLine="715"/>
        <w:contextualSpacing/>
        <w:jc w:val="both"/>
        <w:rPr>
          <w:szCs w:val="28"/>
        </w:rPr>
      </w:pPr>
      <w:r w:rsidRPr="00375391">
        <w:rPr>
          <w:szCs w:val="28"/>
        </w:rPr>
        <w:t>- Phối hợp với Trung tâm thông báo về thời gian, địa điểm đến các em học sinh</w:t>
      </w:r>
      <w:r w:rsidR="00375391">
        <w:rPr>
          <w:szCs w:val="28"/>
        </w:rPr>
        <w:t>;</w:t>
      </w:r>
    </w:p>
    <w:p w14:paraId="4185A4E2" w14:textId="0BECB15C" w:rsidR="00090E87" w:rsidRPr="00375391" w:rsidRDefault="00090E87" w:rsidP="006A47BE">
      <w:pPr>
        <w:tabs>
          <w:tab w:val="right" w:pos="9180"/>
        </w:tabs>
        <w:spacing w:line="269" w:lineRule="auto"/>
        <w:ind w:firstLine="715"/>
        <w:contextualSpacing/>
        <w:jc w:val="both"/>
        <w:rPr>
          <w:szCs w:val="28"/>
        </w:rPr>
      </w:pPr>
      <w:r>
        <w:rPr>
          <w:szCs w:val="28"/>
        </w:rPr>
        <w:t>- Cử giáo viên phối hợp trong công tác chuẩn bị tổ chức chương trình;</w:t>
      </w:r>
    </w:p>
    <w:p w14:paraId="5A3AE7D9" w14:textId="77777777" w:rsidR="00FE5171" w:rsidRPr="00375391" w:rsidRDefault="00FE5171" w:rsidP="006A47BE">
      <w:pPr>
        <w:spacing w:line="269" w:lineRule="auto"/>
        <w:ind w:firstLine="715"/>
        <w:contextualSpacing/>
        <w:jc w:val="both"/>
        <w:rPr>
          <w:color w:val="000000"/>
          <w:szCs w:val="28"/>
        </w:rPr>
      </w:pPr>
      <w:r w:rsidRPr="00375391">
        <w:rPr>
          <w:color w:val="000000"/>
          <w:szCs w:val="28"/>
        </w:rPr>
        <w:t>- Cử giáo viên phối hợp quản lý học sinh trong thời gian diễn ra Chương trình.</w:t>
      </w:r>
    </w:p>
    <w:p w14:paraId="20DD5AAF" w14:textId="77777777" w:rsidR="00FE5171" w:rsidRPr="00375391" w:rsidRDefault="00FE5171" w:rsidP="006A47BE">
      <w:pPr>
        <w:spacing w:line="269" w:lineRule="auto"/>
        <w:ind w:firstLine="715"/>
        <w:contextualSpacing/>
        <w:jc w:val="both"/>
        <w:rPr>
          <w:color w:val="000000"/>
          <w:szCs w:val="28"/>
        </w:rPr>
      </w:pPr>
    </w:p>
    <w:p w14:paraId="66EC9FCC" w14:textId="2C9B9A52" w:rsidR="00FE5171" w:rsidRPr="00375391" w:rsidRDefault="00FE5171" w:rsidP="006A47BE">
      <w:pPr>
        <w:spacing w:line="269" w:lineRule="auto"/>
        <w:ind w:firstLine="715"/>
        <w:contextualSpacing/>
        <w:jc w:val="both"/>
        <w:rPr>
          <w:bCs/>
          <w:szCs w:val="28"/>
        </w:rPr>
      </w:pPr>
      <w:r w:rsidRPr="00375391">
        <w:rPr>
          <w:color w:val="000000"/>
          <w:szCs w:val="28"/>
        </w:rPr>
        <w:t xml:space="preserve">Trên đây là Kế hoạch tổ chức </w:t>
      </w:r>
      <w:r w:rsidRPr="00375391">
        <w:rPr>
          <w:b/>
          <w:color w:val="000000"/>
          <w:szCs w:val="28"/>
          <w:shd w:val="clear" w:color="auto" w:fill="FFFFFF"/>
        </w:rPr>
        <w:t>Chương trình truyền thông phòng</w:t>
      </w:r>
      <w:r w:rsidR="003105FD">
        <w:rPr>
          <w:b/>
          <w:color w:val="000000"/>
          <w:szCs w:val="28"/>
          <w:shd w:val="clear" w:color="auto" w:fill="FFFFFF"/>
        </w:rPr>
        <w:t>,</w:t>
      </w:r>
      <w:r w:rsidRPr="00375391">
        <w:rPr>
          <w:b/>
          <w:color w:val="000000"/>
          <w:szCs w:val="28"/>
          <w:shd w:val="clear" w:color="auto" w:fill="FFFFFF"/>
        </w:rPr>
        <w:t xml:space="preserve"> chống đuối nước cho </w:t>
      </w:r>
      <w:r w:rsidR="00090E87">
        <w:rPr>
          <w:b/>
          <w:color w:val="000000"/>
          <w:szCs w:val="28"/>
          <w:shd w:val="clear" w:color="auto" w:fill="FFFFFF"/>
        </w:rPr>
        <w:t>trẻ em</w:t>
      </w:r>
      <w:r w:rsidRPr="00375391">
        <w:rPr>
          <w:b/>
          <w:color w:val="000000"/>
          <w:szCs w:val="28"/>
          <w:shd w:val="clear" w:color="auto" w:fill="FFFFFF"/>
        </w:rPr>
        <w:t xml:space="preserve"> năm 202</w:t>
      </w:r>
      <w:r w:rsidR="00375391">
        <w:rPr>
          <w:b/>
          <w:color w:val="000000"/>
          <w:szCs w:val="28"/>
          <w:shd w:val="clear" w:color="auto" w:fill="FFFFFF"/>
        </w:rPr>
        <w:t>3</w:t>
      </w:r>
      <w:r w:rsidRPr="00375391">
        <w:rPr>
          <w:b/>
          <w:color w:val="000000"/>
          <w:szCs w:val="28"/>
          <w:shd w:val="clear" w:color="auto" w:fill="FFFFFF"/>
        </w:rPr>
        <w:t xml:space="preserve">. </w:t>
      </w:r>
      <w:r w:rsidRPr="00375391">
        <w:rPr>
          <w:color w:val="000000"/>
          <w:szCs w:val="28"/>
        </w:rPr>
        <w:t xml:space="preserve">Trung tâm Hoạt động Thanh thiếu nhi tỉnh Thừa Thiên Huế </w:t>
      </w:r>
      <w:r w:rsidRPr="00375391">
        <w:rPr>
          <w:bCs/>
          <w:szCs w:val="28"/>
        </w:rPr>
        <w:t>rất mong nhận được sự phối hợp của quý đơn vị để hoạt động được diễn ra thành công.</w:t>
      </w:r>
    </w:p>
    <w:p w14:paraId="1EBB461B" w14:textId="78AB967A" w:rsidR="00FE5171" w:rsidRPr="00375391" w:rsidRDefault="00FE5171" w:rsidP="006A47BE">
      <w:pPr>
        <w:spacing w:line="269" w:lineRule="auto"/>
        <w:ind w:firstLine="715"/>
        <w:contextualSpacing/>
        <w:jc w:val="both"/>
        <w:rPr>
          <w:color w:val="000000"/>
          <w:szCs w:val="28"/>
        </w:rPr>
      </w:pPr>
      <w:r w:rsidRPr="00375391">
        <w:rPr>
          <w:b/>
          <w:color w:val="000000"/>
          <w:szCs w:val="28"/>
        </w:rPr>
        <w:t xml:space="preserve">Mọi chi tiết xin liên hệ: </w:t>
      </w:r>
      <w:r w:rsidRPr="00375391">
        <w:rPr>
          <w:color w:val="000000"/>
          <w:szCs w:val="28"/>
        </w:rPr>
        <w:t xml:space="preserve">Phòng Nghiệp vụ - Trung tâm Hoạt động Thanh thiếu nhi tỉnh </w:t>
      </w:r>
      <w:r w:rsidRPr="00375391">
        <w:rPr>
          <w:i/>
          <w:color w:val="000000"/>
          <w:szCs w:val="28"/>
        </w:rPr>
        <w:t>(57 Lâm Hoằng, P.Vỹ Dạ, Tp.Huế).</w:t>
      </w:r>
      <w:r w:rsidRPr="00375391">
        <w:rPr>
          <w:color w:val="000000"/>
          <w:szCs w:val="28"/>
        </w:rPr>
        <w:t xml:space="preserve"> </w:t>
      </w:r>
      <w:r w:rsidRPr="00375391">
        <w:rPr>
          <w:b/>
          <w:color w:val="000000"/>
          <w:szCs w:val="28"/>
        </w:rPr>
        <w:t>Điện thoại:</w:t>
      </w:r>
      <w:r w:rsidRPr="00375391">
        <w:rPr>
          <w:color w:val="000000"/>
          <w:szCs w:val="28"/>
        </w:rPr>
        <w:t xml:space="preserve"> 0234.3897.479</w:t>
      </w:r>
      <w:r w:rsidR="00B516C0">
        <w:rPr>
          <w:color w:val="000000"/>
          <w:szCs w:val="28"/>
        </w:rPr>
        <w:t>.</w:t>
      </w:r>
    </w:p>
    <w:p w14:paraId="117D29FE" w14:textId="0513BE2E" w:rsidR="00FE5171" w:rsidRDefault="00FE5171" w:rsidP="006A47BE">
      <w:pPr>
        <w:spacing w:line="269" w:lineRule="auto"/>
        <w:ind w:firstLine="715"/>
        <w:contextualSpacing/>
        <w:jc w:val="both"/>
        <w:rPr>
          <w:i/>
          <w:color w:val="000000"/>
          <w:szCs w:val="28"/>
        </w:rPr>
      </w:pPr>
      <w:r w:rsidRPr="00375391">
        <w:rPr>
          <w:b/>
          <w:color w:val="000000"/>
          <w:szCs w:val="28"/>
        </w:rPr>
        <w:t xml:space="preserve">Hoặc liên hệ trực tiếp: </w:t>
      </w:r>
      <w:r w:rsidRPr="00375391">
        <w:rPr>
          <w:iCs/>
          <w:color w:val="000000"/>
          <w:szCs w:val="28"/>
        </w:rPr>
        <w:t xml:space="preserve">Đ/c Võ Thị Bích Thủy – Phó Trưởng phòng phụ trách phòng Nghiệp vụ. </w:t>
      </w:r>
      <w:r w:rsidR="00286AC1">
        <w:rPr>
          <w:b/>
          <w:bCs/>
          <w:iCs/>
          <w:color w:val="000000"/>
          <w:szCs w:val="28"/>
        </w:rPr>
        <w:t>Điện thoại</w:t>
      </w:r>
      <w:r w:rsidRPr="00375391">
        <w:rPr>
          <w:iCs/>
          <w:color w:val="000000"/>
          <w:szCs w:val="28"/>
        </w:rPr>
        <w:t>: 0949 657 507.</w:t>
      </w:r>
    </w:p>
    <w:p w14:paraId="38FE7E28" w14:textId="77777777" w:rsidR="00375391" w:rsidRPr="00375391" w:rsidRDefault="00375391" w:rsidP="006A47BE">
      <w:pPr>
        <w:spacing w:line="269" w:lineRule="auto"/>
        <w:ind w:firstLine="715"/>
        <w:contextualSpacing/>
        <w:jc w:val="both"/>
        <w:rPr>
          <w:color w:val="000000"/>
          <w:szCs w:val="28"/>
        </w:rPr>
      </w:pP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3"/>
      </w:tblGrid>
      <w:tr w:rsidR="00FE5171" w:rsidRPr="00375391" w14:paraId="68779C44" w14:textId="77777777" w:rsidTr="00375391">
        <w:trPr>
          <w:trHeight w:val="2310"/>
          <w:jc w:val="center"/>
        </w:trPr>
        <w:tc>
          <w:tcPr>
            <w:tcW w:w="4680" w:type="dxa"/>
            <w:tcBorders>
              <w:top w:val="nil"/>
              <w:left w:val="nil"/>
              <w:bottom w:val="nil"/>
              <w:right w:val="nil"/>
            </w:tcBorders>
            <w:hideMark/>
          </w:tcPr>
          <w:p w14:paraId="09C0A0E3" w14:textId="77777777" w:rsidR="00FE5171" w:rsidRPr="00C64C15" w:rsidRDefault="00FE5171" w:rsidP="006A47BE">
            <w:pPr>
              <w:spacing w:line="269" w:lineRule="auto"/>
              <w:ind w:firstLine="6"/>
              <w:contextualSpacing/>
              <w:jc w:val="left"/>
              <w:rPr>
                <w:b/>
                <w:noProof/>
                <w:sz w:val="26"/>
                <w:szCs w:val="26"/>
              </w:rPr>
            </w:pPr>
            <w:r w:rsidRPr="00C64C15">
              <w:rPr>
                <w:b/>
                <w:noProof/>
                <w:sz w:val="26"/>
                <w:szCs w:val="26"/>
              </w:rPr>
              <w:t xml:space="preserve">Nơi nhận: </w:t>
            </w:r>
          </w:p>
          <w:p w14:paraId="270D5D1B" w14:textId="7E5A54A9" w:rsidR="00FE5171" w:rsidRPr="00375391" w:rsidRDefault="00FE5171" w:rsidP="006A47BE">
            <w:pPr>
              <w:spacing w:line="269" w:lineRule="auto"/>
              <w:ind w:firstLine="6"/>
              <w:contextualSpacing/>
              <w:jc w:val="both"/>
              <w:rPr>
                <w:color w:val="000000"/>
                <w:sz w:val="22"/>
              </w:rPr>
            </w:pPr>
            <w:r w:rsidRPr="00375391">
              <w:rPr>
                <w:color w:val="000000"/>
                <w:sz w:val="22"/>
              </w:rPr>
              <w:t>- BTV tỉnh Đoàn (b/c);</w:t>
            </w:r>
          </w:p>
          <w:p w14:paraId="46B9A20F" w14:textId="687BF3AF" w:rsidR="00FE5171" w:rsidRDefault="00FE5171" w:rsidP="006A47BE">
            <w:pPr>
              <w:spacing w:line="269" w:lineRule="auto"/>
              <w:ind w:firstLine="6"/>
              <w:contextualSpacing/>
              <w:jc w:val="both"/>
              <w:rPr>
                <w:color w:val="000000"/>
                <w:sz w:val="22"/>
              </w:rPr>
            </w:pPr>
            <w:r w:rsidRPr="00375391">
              <w:rPr>
                <w:color w:val="000000"/>
                <w:sz w:val="22"/>
              </w:rPr>
              <w:t>- BGH trường THCS Phạm Văn Đồng (p/h);</w:t>
            </w:r>
          </w:p>
          <w:p w14:paraId="76406DBE" w14:textId="0076E5AA" w:rsidR="00090E87" w:rsidRPr="00375391" w:rsidRDefault="00090E87" w:rsidP="006A47BE">
            <w:pPr>
              <w:spacing w:line="269" w:lineRule="auto"/>
              <w:ind w:firstLine="6"/>
              <w:contextualSpacing/>
              <w:jc w:val="both"/>
              <w:rPr>
                <w:color w:val="000000"/>
                <w:sz w:val="22"/>
              </w:rPr>
            </w:pPr>
            <w:r>
              <w:rPr>
                <w:color w:val="000000"/>
                <w:sz w:val="22"/>
              </w:rPr>
              <w:t>- Tổ chức Hue Help (đề nghị hỗ trợ);</w:t>
            </w:r>
          </w:p>
          <w:p w14:paraId="5A8AFDB4" w14:textId="77777777" w:rsidR="00FE5171" w:rsidRPr="00375391" w:rsidRDefault="00FE5171" w:rsidP="00375391">
            <w:pPr>
              <w:spacing w:line="269" w:lineRule="auto"/>
              <w:ind w:firstLine="6"/>
              <w:contextualSpacing/>
              <w:jc w:val="left"/>
              <w:rPr>
                <w:noProof/>
                <w:szCs w:val="28"/>
              </w:rPr>
            </w:pPr>
            <w:r w:rsidRPr="00375391">
              <w:rPr>
                <w:color w:val="000000"/>
                <w:sz w:val="22"/>
              </w:rPr>
              <w:t>- Lưu: HC-QT.</w:t>
            </w:r>
          </w:p>
        </w:tc>
        <w:tc>
          <w:tcPr>
            <w:tcW w:w="4673" w:type="dxa"/>
            <w:tcBorders>
              <w:top w:val="nil"/>
              <w:left w:val="nil"/>
              <w:bottom w:val="nil"/>
              <w:right w:val="nil"/>
            </w:tcBorders>
          </w:tcPr>
          <w:p w14:paraId="2133BD95" w14:textId="1B923014" w:rsidR="00FE5171" w:rsidRPr="004631CD" w:rsidRDefault="004631CD" w:rsidP="006A47BE">
            <w:pPr>
              <w:spacing w:line="269" w:lineRule="auto"/>
              <w:contextualSpacing/>
              <w:rPr>
                <w:b/>
                <w:noProof/>
                <w:szCs w:val="28"/>
              </w:rPr>
            </w:pPr>
            <w:r w:rsidRPr="004631CD">
              <w:rPr>
                <w:b/>
                <w:noProof/>
                <w:szCs w:val="28"/>
              </w:rPr>
              <w:t>KT.</w:t>
            </w:r>
            <w:r w:rsidR="00073334">
              <w:rPr>
                <w:b/>
                <w:noProof/>
                <w:szCs w:val="28"/>
              </w:rPr>
              <w:t xml:space="preserve"> </w:t>
            </w:r>
            <w:r w:rsidR="00FE5171" w:rsidRPr="004631CD">
              <w:rPr>
                <w:b/>
                <w:noProof/>
                <w:szCs w:val="28"/>
              </w:rPr>
              <w:t>GIÁM ĐỐC</w:t>
            </w:r>
          </w:p>
          <w:p w14:paraId="6E5F8746" w14:textId="1D71D203" w:rsidR="004631CD" w:rsidRPr="004631CD" w:rsidRDefault="004631CD" w:rsidP="006A47BE">
            <w:pPr>
              <w:spacing w:line="269" w:lineRule="auto"/>
              <w:contextualSpacing/>
              <w:rPr>
                <w:bCs/>
                <w:noProof/>
                <w:szCs w:val="28"/>
              </w:rPr>
            </w:pPr>
            <w:r w:rsidRPr="004631CD">
              <w:rPr>
                <w:bCs/>
                <w:noProof/>
                <w:szCs w:val="28"/>
              </w:rPr>
              <w:t>PHÓ GIÁM ĐỐC</w:t>
            </w:r>
          </w:p>
          <w:p w14:paraId="58FCB2C7" w14:textId="77777777" w:rsidR="00FE5171" w:rsidRPr="00375391" w:rsidRDefault="00FE5171" w:rsidP="006A47BE">
            <w:pPr>
              <w:spacing w:line="269" w:lineRule="auto"/>
              <w:contextualSpacing/>
              <w:rPr>
                <w:b/>
                <w:noProof/>
                <w:szCs w:val="28"/>
              </w:rPr>
            </w:pPr>
          </w:p>
          <w:p w14:paraId="7163583A" w14:textId="3CAD16FE" w:rsidR="00FE5171" w:rsidRPr="00B04224" w:rsidRDefault="00B04224" w:rsidP="006A47BE">
            <w:pPr>
              <w:spacing w:line="269" w:lineRule="auto"/>
              <w:contextualSpacing/>
              <w:rPr>
                <w:bCs/>
                <w:i/>
                <w:iCs/>
                <w:noProof/>
                <w:szCs w:val="28"/>
              </w:rPr>
            </w:pPr>
            <w:r w:rsidRPr="00B04224">
              <w:rPr>
                <w:bCs/>
                <w:i/>
                <w:iCs/>
                <w:noProof/>
                <w:szCs w:val="28"/>
              </w:rPr>
              <w:t>(Đã ký)</w:t>
            </w:r>
          </w:p>
          <w:p w14:paraId="5EC9B77D" w14:textId="77777777" w:rsidR="00375391" w:rsidRPr="00375391" w:rsidRDefault="00375391" w:rsidP="006A47BE">
            <w:pPr>
              <w:spacing w:line="269" w:lineRule="auto"/>
              <w:contextualSpacing/>
              <w:rPr>
                <w:b/>
                <w:noProof/>
                <w:szCs w:val="28"/>
              </w:rPr>
            </w:pPr>
          </w:p>
          <w:p w14:paraId="1ACCFFB0" w14:textId="77777777" w:rsidR="00FE5171" w:rsidRPr="00375391" w:rsidRDefault="00FE5171" w:rsidP="006A47BE">
            <w:pPr>
              <w:spacing w:line="269" w:lineRule="auto"/>
              <w:contextualSpacing/>
              <w:rPr>
                <w:b/>
                <w:noProof/>
                <w:szCs w:val="28"/>
              </w:rPr>
            </w:pPr>
          </w:p>
          <w:p w14:paraId="4579B092" w14:textId="381194BF" w:rsidR="00FE5171" w:rsidRPr="00375391" w:rsidRDefault="004631CD" w:rsidP="006A47BE">
            <w:pPr>
              <w:spacing w:line="269" w:lineRule="auto"/>
              <w:contextualSpacing/>
              <w:rPr>
                <w:b/>
                <w:noProof/>
                <w:szCs w:val="28"/>
              </w:rPr>
            </w:pPr>
            <w:r>
              <w:rPr>
                <w:b/>
                <w:noProof/>
                <w:szCs w:val="28"/>
              </w:rPr>
              <w:t>Hàn Phương Quốc Vũ</w:t>
            </w:r>
          </w:p>
        </w:tc>
      </w:tr>
    </w:tbl>
    <w:p w14:paraId="21A55F3F" w14:textId="4FB2C4A1" w:rsidR="00FE5171" w:rsidRPr="00375391" w:rsidRDefault="00FE5171" w:rsidP="006A47BE">
      <w:pPr>
        <w:spacing w:line="269" w:lineRule="auto"/>
        <w:ind w:firstLine="567"/>
        <w:contextualSpacing/>
        <w:jc w:val="both"/>
        <w:rPr>
          <w:b/>
          <w:color w:val="000000"/>
          <w:szCs w:val="28"/>
        </w:rPr>
      </w:pPr>
    </w:p>
    <w:p w14:paraId="4DB7348C" w14:textId="2E92F6B7" w:rsidR="00527DB2" w:rsidRPr="00375391" w:rsidRDefault="00527DB2" w:rsidP="006A47BE">
      <w:pPr>
        <w:spacing w:line="269" w:lineRule="auto"/>
        <w:contextualSpacing/>
        <w:jc w:val="left"/>
        <w:rPr>
          <w:b/>
          <w:bCs/>
          <w:i/>
          <w:iCs/>
          <w:szCs w:val="28"/>
        </w:rPr>
      </w:pPr>
    </w:p>
    <w:sectPr w:rsidR="00527DB2" w:rsidRPr="00375391" w:rsidSect="00D338D1">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91"/>
    <w:rsid w:val="00073334"/>
    <w:rsid w:val="00090E87"/>
    <w:rsid w:val="00092A4A"/>
    <w:rsid w:val="00286AC1"/>
    <w:rsid w:val="002D4073"/>
    <w:rsid w:val="003105FD"/>
    <w:rsid w:val="00333D1E"/>
    <w:rsid w:val="00375391"/>
    <w:rsid w:val="004631CD"/>
    <w:rsid w:val="004A2091"/>
    <w:rsid w:val="004C116E"/>
    <w:rsid w:val="004C4720"/>
    <w:rsid w:val="004E6956"/>
    <w:rsid w:val="00527DB2"/>
    <w:rsid w:val="00697659"/>
    <w:rsid w:val="006A47BE"/>
    <w:rsid w:val="006D42D0"/>
    <w:rsid w:val="006D707C"/>
    <w:rsid w:val="007643FE"/>
    <w:rsid w:val="0081441C"/>
    <w:rsid w:val="00856D69"/>
    <w:rsid w:val="00B04224"/>
    <w:rsid w:val="00B04A54"/>
    <w:rsid w:val="00B1798A"/>
    <w:rsid w:val="00B516C0"/>
    <w:rsid w:val="00C64C15"/>
    <w:rsid w:val="00CD213B"/>
    <w:rsid w:val="00D338D1"/>
    <w:rsid w:val="00E34E91"/>
    <w:rsid w:val="00E832B9"/>
    <w:rsid w:val="00FE5171"/>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D7F8"/>
  <w15:chartTrackingRefBased/>
  <w15:docId w15:val="{D8B86E23-0256-40BE-AAFA-1B151FE1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color w:val="000000" w:themeColor="text1"/>
        <w:sz w:val="28"/>
        <w:szCs w:val="22"/>
        <w:lang w:val="vi-VN" w:eastAsia="ko-KR" w:bidi="ar-SA"/>
      </w:rPr>
    </w:rPrDefault>
    <w:pPrDefault>
      <w:pPr>
        <w:spacing w:line="24" w:lineRule="atLeast"/>
        <w:ind w:left="-6" w:right="-102" w:firstLine="284"/>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0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Chế Linh</dc:creator>
  <cp:keywords/>
  <dc:description/>
  <cp:lastModifiedBy>Chế Linh</cp:lastModifiedBy>
  <cp:revision>30</cp:revision>
  <cp:lastPrinted>2023-02-01T09:02:00Z</cp:lastPrinted>
  <dcterms:created xsi:type="dcterms:W3CDTF">2022-11-02T02:18:00Z</dcterms:created>
  <dcterms:modified xsi:type="dcterms:W3CDTF">2023-02-02T09:42:00Z</dcterms:modified>
</cp:coreProperties>
</file>